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B6" w:rsidRDefault="004315B6" w:rsidP="004315B6">
      <w:pPr>
        <w:jc w:val="center"/>
        <w:rPr>
          <w:sz w:val="24"/>
          <w:szCs w:val="24"/>
        </w:rPr>
      </w:pPr>
      <w:bookmarkStart w:id="0" w:name="_GoBack"/>
      <w:bookmarkEnd w:id="0"/>
      <w:r w:rsidRPr="0005677C">
        <w:rPr>
          <w:b/>
          <w:sz w:val="22"/>
          <w:szCs w:val="22"/>
        </w:rPr>
        <w:t>ДОГОВОР  ПОСТАВКИ</w:t>
      </w:r>
      <w:r>
        <w:rPr>
          <w:b/>
          <w:sz w:val="22"/>
          <w:szCs w:val="22"/>
        </w:rPr>
        <w:t xml:space="preserve"> № </w:t>
      </w:r>
    </w:p>
    <w:p w:rsidR="004315B6" w:rsidRDefault="004315B6" w:rsidP="004315B6">
      <w:pPr>
        <w:ind w:firstLine="708"/>
        <w:jc w:val="center"/>
        <w:rPr>
          <w:b/>
          <w:sz w:val="22"/>
          <w:szCs w:val="22"/>
        </w:rPr>
      </w:pPr>
    </w:p>
    <w:p w:rsidR="004315B6" w:rsidRPr="0005677C" w:rsidRDefault="004315B6" w:rsidP="004315B6">
      <w:pPr>
        <w:rPr>
          <w:sz w:val="22"/>
          <w:szCs w:val="22"/>
        </w:rPr>
      </w:pPr>
      <w:r w:rsidRPr="0005677C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46512F">
        <w:rPr>
          <w:sz w:val="22"/>
          <w:szCs w:val="22"/>
        </w:rPr>
        <w:t>Владивосток</w:t>
      </w:r>
      <w:r w:rsidRPr="0046512F">
        <w:rPr>
          <w:sz w:val="22"/>
          <w:szCs w:val="22"/>
        </w:rPr>
        <w:tab/>
      </w:r>
      <w:r w:rsidRPr="0046512F">
        <w:rPr>
          <w:sz w:val="22"/>
          <w:szCs w:val="22"/>
        </w:rPr>
        <w:tab/>
      </w:r>
      <w:r w:rsidRPr="0046512F">
        <w:rPr>
          <w:sz w:val="22"/>
          <w:szCs w:val="22"/>
        </w:rPr>
        <w:tab/>
      </w:r>
      <w:r w:rsidRPr="0046512F">
        <w:rPr>
          <w:sz w:val="22"/>
          <w:szCs w:val="22"/>
        </w:rPr>
        <w:tab/>
      </w:r>
      <w:r w:rsidRPr="0046512F">
        <w:rPr>
          <w:sz w:val="22"/>
          <w:szCs w:val="22"/>
        </w:rPr>
        <w:tab/>
      </w:r>
      <w:r w:rsidRPr="0046512F">
        <w:rPr>
          <w:sz w:val="22"/>
          <w:szCs w:val="22"/>
        </w:rPr>
        <w:tab/>
      </w:r>
      <w:r w:rsidRPr="0046512F">
        <w:rPr>
          <w:sz w:val="22"/>
          <w:szCs w:val="22"/>
        </w:rPr>
        <w:tab/>
      </w:r>
      <w:r w:rsidRPr="0046512F">
        <w:rPr>
          <w:sz w:val="22"/>
          <w:szCs w:val="22"/>
        </w:rPr>
        <w:tab/>
      </w:r>
      <w:r w:rsidRPr="004C26F9">
        <w:rPr>
          <w:sz w:val="22"/>
          <w:szCs w:val="22"/>
        </w:rPr>
        <w:tab/>
      </w:r>
      <w:r w:rsidRPr="007E4823">
        <w:rPr>
          <w:sz w:val="22"/>
          <w:szCs w:val="22"/>
        </w:rPr>
        <w:t>«</w:t>
      </w:r>
      <w:r w:rsidR="0094666E">
        <w:rPr>
          <w:sz w:val="22"/>
          <w:szCs w:val="22"/>
        </w:rPr>
        <w:t xml:space="preserve">    </w:t>
      </w:r>
      <w:r w:rsidRPr="007E4823">
        <w:rPr>
          <w:sz w:val="22"/>
          <w:szCs w:val="22"/>
        </w:rPr>
        <w:t>»</w:t>
      </w:r>
      <w:r w:rsidR="0007771A">
        <w:rPr>
          <w:sz w:val="22"/>
          <w:szCs w:val="22"/>
        </w:rPr>
        <w:t xml:space="preserve"> </w:t>
      </w:r>
      <w:r w:rsidR="0094666E">
        <w:rPr>
          <w:sz w:val="22"/>
          <w:szCs w:val="22"/>
        </w:rPr>
        <w:t>___________</w:t>
      </w:r>
      <w:r w:rsidRPr="007E4823">
        <w:rPr>
          <w:sz w:val="22"/>
          <w:szCs w:val="22"/>
        </w:rPr>
        <w:t xml:space="preserve"> 20</w:t>
      </w:r>
      <w:r w:rsidR="00C15B69">
        <w:rPr>
          <w:sz w:val="22"/>
          <w:szCs w:val="22"/>
        </w:rPr>
        <w:t>__</w:t>
      </w:r>
      <w:r w:rsidRPr="007E4823">
        <w:rPr>
          <w:sz w:val="22"/>
          <w:szCs w:val="22"/>
        </w:rPr>
        <w:t xml:space="preserve"> г</w:t>
      </w:r>
      <w:r w:rsidR="00C15B69">
        <w:rPr>
          <w:sz w:val="22"/>
          <w:szCs w:val="22"/>
        </w:rPr>
        <w:t>.</w:t>
      </w:r>
    </w:p>
    <w:p w:rsidR="004315B6" w:rsidRPr="0005677C" w:rsidRDefault="004315B6" w:rsidP="004315B6">
      <w:pPr>
        <w:rPr>
          <w:sz w:val="22"/>
          <w:szCs w:val="22"/>
        </w:rPr>
      </w:pPr>
    </w:p>
    <w:p w:rsidR="004315B6" w:rsidRDefault="004315B6" w:rsidP="00E94074">
      <w:pPr>
        <w:jc w:val="both"/>
        <w:rPr>
          <w:sz w:val="22"/>
          <w:szCs w:val="22"/>
        </w:rPr>
      </w:pPr>
      <w:r w:rsidRPr="0005677C">
        <w:rPr>
          <w:sz w:val="22"/>
          <w:szCs w:val="22"/>
        </w:rPr>
        <w:tab/>
      </w:r>
      <w:r>
        <w:rPr>
          <w:sz w:val="22"/>
          <w:szCs w:val="22"/>
        </w:rPr>
        <w:t>Общество с ограниченной ответственностью «</w:t>
      </w:r>
      <w:proofErr w:type="gramStart"/>
      <w:r>
        <w:rPr>
          <w:sz w:val="22"/>
          <w:szCs w:val="22"/>
        </w:rPr>
        <w:t>ВЛ</w:t>
      </w:r>
      <w:proofErr w:type="gramEnd"/>
      <w:r>
        <w:rPr>
          <w:sz w:val="22"/>
          <w:szCs w:val="22"/>
        </w:rPr>
        <w:t xml:space="preserve"> Сервис», </w:t>
      </w:r>
      <w:r w:rsidRPr="0005677C">
        <w:rPr>
          <w:sz w:val="22"/>
          <w:szCs w:val="22"/>
        </w:rPr>
        <w:t>в  дальнейшем именуем</w:t>
      </w:r>
      <w:r>
        <w:rPr>
          <w:sz w:val="22"/>
          <w:szCs w:val="22"/>
        </w:rPr>
        <w:t>ое</w:t>
      </w:r>
      <w:r w:rsidRPr="0005677C">
        <w:rPr>
          <w:sz w:val="22"/>
          <w:szCs w:val="22"/>
        </w:rPr>
        <w:t xml:space="preserve"> «П</w:t>
      </w:r>
      <w:r>
        <w:rPr>
          <w:sz w:val="22"/>
          <w:szCs w:val="22"/>
        </w:rPr>
        <w:t>оставщик</w:t>
      </w:r>
      <w:r w:rsidRPr="0005677C">
        <w:rPr>
          <w:sz w:val="22"/>
          <w:szCs w:val="22"/>
        </w:rPr>
        <w:t xml:space="preserve">», в лице </w:t>
      </w:r>
      <w:r>
        <w:rPr>
          <w:sz w:val="22"/>
          <w:szCs w:val="22"/>
        </w:rPr>
        <w:t xml:space="preserve">директора </w:t>
      </w:r>
      <w:r w:rsidR="00D35DC7">
        <w:rPr>
          <w:sz w:val="22"/>
          <w:szCs w:val="22"/>
        </w:rPr>
        <w:t>Прокопьева Дмитрия Петровича</w:t>
      </w:r>
      <w:r w:rsidRPr="0005677C">
        <w:rPr>
          <w:sz w:val="22"/>
          <w:szCs w:val="22"/>
        </w:rPr>
        <w:t>, действующего</w:t>
      </w:r>
      <w:r>
        <w:rPr>
          <w:sz w:val="22"/>
          <w:szCs w:val="22"/>
        </w:rPr>
        <w:t xml:space="preserve"> на основании Устава</w:t>
      </w:r>
      <w:r w:rsidRPr="0005677C">
        <w:rPr>
          <w:sz w:val="22"/>
          <w:szCs w:val="22"/>
        </w:rPr>
        <w:t xml:space="preserve">, </w:t>
      </w:r>
      <w:r>
        <w:rPr>
          <w:sz w:val="22"/>
          <w:szCs w:val="22"/>
        </w:rPr>
        <w:t>с одной стороны, и</w:t>
      </w:r>
      <w:r w:rsidR="00EE47BE" w:rsidRPr="00EE47BE">
        <w:rPr>
          <w:sz w:val="22"/>
          <w:szCs w:val="22"/>
        </w:rPr>
        <w:t xml:space="preserve"> </w:t>
      </w:r>
      <w:r w:rsidR="002B1182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 xml:space="preserve">, в дальнейшем именуемое </w:t>
      </w:r>
      <w:r w:rsidRPr="0005677C">
        <w:rPr>
          <w:sz w:val="22"/>
          <w:szCs w:val="22"/>
        </w:rPr>
        <w:t xml:space="preserve"> «</w:t>
      </w:r>
      <w:r>
        <w:rPr>
          <w:sz w:val="22"/>
          <w:szCs w:val="22"/>
        </w:rPr>
        <w:t>Покупатель</w:t>
      </w:r>
      <w:r w:rsidRPr="0005677C">
        <w:rPr>
          <w:sz w:val="22"/>
          <w:szCs w:val="22"/>
        </w:rPr>
        <w:t>»</w:t>
      </w:r>
      <w:r w:rsidR="00EE47BE">
        <w:rPr>
          <w:sz w:val="22"/>
          <w:szCs w:val="22"/>
        </w:rPr>
        <w:t>, в лице</w:t>
      </w:r>
      <w:r w:rsidR="0007771A">
        <w:rPr>
          <w:sz w:val="22"/>
          <w:szCs w:val="22"/>
        </w:rPr>
        <w:t xml:space="preserve"> </w:t>
      </w:r>
      <w:r w:rsidR="002B1182">
        <w:rPr>
          <w:sz w:val="22"/>
          <w:szCs w:val="22"/>
        </w:rPr>
        <w:t>________________________________</w:t>
      </w:r>
      <w:r>
        <w:rPr>
          <w:sz w:val="22"/>
          <w:szCs w:val="22"/>
        </w:rPr>
        <w:t>, действующего  на основ</w:t>
      </w:r>
      <w:r w:rsidR="00EE47BE">
        <w:rPr>
          <w:sz w:val="22"/>
          <w:szCs w:val="22"/>
        </w:rPr>
        <w:t xml:space="preserve">ании </w:t>
      </w:r>
      <w:r w:rsidR="002B1182">
        <w:t>________________________________</w:t>
      </w:r>
      <w:r>
        <w:rPr>
          <w:sz w:val="22"/>
          <w:szCs w:val="22"/>
        </w:rPr>
        <w:t xml:space="preserve">, </w:t>
      </w:r>
      <w:r w:rsidRPr="0005677C">
        <w:rPr>
          <w:sz w:val="22"/>
          <w:szCs w:val="22"/>
        </w:rPr>
        <w:t>с другой стороны</w:t>
      </w:r>
      <w:r>
        <w:rPr>
          <w:sz w:val="22"/>
          <w:szCs w:val="22"/>
        </w:rPr>
        <w:t xml:space="preserve">, </w:t>
      </w:r>
      <w:r w:rsidRPr="0005677C">
        <w:rPr>
          <w:sz w:val="22"/>
          <w:szCs w:val="22"/>
        </w:rPr>
        <w:t>заключили настоящий договор о нижеследующем.</w:t>
      </w:r>
    </w:p>
    <w:p w:rsidR="004315B6" w:rsidRDefault="004315B6" w:rsidP="004315B6">
      <w:pPr>
        <w:ind w:right="1"/>
        <w:jc w:val="center"/>
        <w:rPr>
          <w:b/>
          <w:sz w:val="22"/>
          <w:szCs w:val="22"/>
        </w:rPr>
      </w:pPr>
      <w:r w:rsidRPr="0005677C">
        <w:rPr>
          <w:b/>
          <w:sz w:val="22"/>
          <w:szCs w:val="22"/>
        </w:rPr>
        <w:t>1. Предмет договора</w:t>
      </w:r>
    </w:p>
    <w:p w:rsidR="004315B6" w:rsidRDefault="00CD10EA" w:rsidP="004315B6">
      <w:pPr>
        <w:numPr>
          <w:ilvl w:val="1"/>
          <w:numId w:val="1"/>
        </w:numPr>
        <w:tabs>
          <w:tab w:val="num" w:pos="284"/>
        </w:tabs>
        <w:ind w:left="284" w:right="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315B6">
        <w:rPr>
          <w:sz w:val="22"/>
          <w:szCs w:val="22"/>
        </w:rPr>
        <w:t>П</w:t>
      </w:r>
      <w:r w:rsidR="004315B6" w:rsidRPr="00964465">
        <w:rPr>
          <w:sz w:val="22"/>
          <w:szCs w:val="22"/>
        </w:rPr>
        <w:t xml:space="preserve">оставщик обязуется поставлять, а Покупатель - принимать и оплачивать </w:t>
      </w:r>
      <w:r w:rsidR="004315B6">
        <w:rPr>
          <w:sz w:val="22"/>
          <w:szCs w:val="22"/>
        </w:rPr>
        <w:t>запасные части и комплектующие к бытовой технике</w:t>
      </w:r>
      <w:r w:rsidR="004315B6" w:rsidRPr="00964465">
        <w:rPr>
          <w:sz w:val="22"/>
          <w:szCs w:val="22"/>
        </w:rPr>
        <w:t xml:space="preserve">, </w:t>
      </w:r>
      <w:r w:rsidR="004315B6">
        <w:rPr>
          <w:sz w:val="22"/>
          <w:szCs w:val="22"/>
        </w:rPr>
        <w:t>именуемые</w:t>
      </w:r>
      <w:r w:rsidR="004315B6" w:rsidRPr="00964465">
        <w:rPr>
          <w:sz w:val="22"/>
          <w:szCs w:val="22"/>
        </w:rPr>
        <w:t xml:space="preserve"> в дальнейшем “товар”, в количестве, ассортименте и по ценам, согласованным </w:t>
      </w:r>
      <w:r w:rsidR="004315B6" w:rsidRPr="00CB551E">
        <w:rPr>
          <w:sz w:val="22"/>
          <w:szCs w:val="22"/>
        </w:rPr>
        <w:t>сторонами и указанным в товар</w:t>
      </w:r>
      <w:r w:rsidR="004315B6">
        <w:rPr>
          <w:sz w:val="22"/>
          <w:szCs w:val="22"/>
        </w:rPr>
        <w:t>осопроводительных документах</w:t>
      </w:r>
      <w:r w:rsidR="004315B6" w:rsidRPr="00CB551E">
        <w:rPr>
          <w:sz w:val="22"/>
          <w:szCs w:val="22"/>
        </w:rPr>
        <w:t>.</w:t>
      </w:r>
    </w:p>
    <w:p w:rsidR="004315B6" w:rsidRDefault="00CD10EA" w:rsidP="004315B6">
      <w:pPr>
        <w:numPr>
          <w:ilvl w:val="1"/>
          <w:numId w:val="1"/>
        </w:numPr>
        <w:tabs>
          <w:tab w:val="num" w:pos="284"/>
        </w:tabs>
        <w:ind w:left="284" w:right="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315B6">
        <w:rPr>
          <w:sz w:val="22"/>
          <w:szCs w:val="22"/>
        </w:rPr>
        <w:t xml:space="preserve">Товар поставляется партиями по заявкам Покупателя в течение всего срока действия настоящего договора. Периодичность поставок, </w:t>
      </w:r>
      <w:r w:rsidR="004315B6" w:rsidRPr="00EF3FFF">
        <w:rPr>
          <w:sz w:val="22"/>
          <w:szCs w:val="22"/>
        </w:rPr>
        <w:t xml:space="preserve"> </w:t>
      </w:r>
      <w:r w:rsidR="004315B6">
        <w:rPr>
          <w:sz w:val="22"/>
          <w:szCs w:val="22"/>
        </w:rPr>
        <w:t xml:space="preserve">ассортиментный перечень и количество товара каждого наименования в поставляемой партии определяется Покупателем самостоятельно, исходя из собственных потребностей и  предоставленной Поставщиком информации о фактическом наличии товара. </w:t>
      </w:r>
    </w:p>
    <w:p w:rsidR="004315B6" w:rsidRDefault="00CD10EA" w:rsidP="004315B6">
      <w:pPr>
        <w:numPr>
          <w:ilvl w:val="1"/>
          <w:numId w:val="1"/>
        </w:numPr>
        <w:tabs>
          <w:tab w:val="num" w:pos="284"/>
        </w:tabs>
        <w:ind w:left="284" w:right="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315B6" w:rsidRPr="00CB551E">
        <w:rPr>
          <w:sz w:val="22"/>
          <w:szCs w:val="22"/>
        </w:rPr>
        <w:t>Отпускные цены на товар определяются в соответствии с действующим прайс-листом</w:t>
      </w:r>
      <w:r w:rsidR="004315B6">
        <w:rPr>
          <w:sz w:val="22"/>
          <w:szCs w:val="22"/>
        </w:rPr>
        <w:t xml:space="preserve"> Поставщика </w:t>
      </w:r>
      <w:r w:rsidR="004315B6" w:rsidRPr="00CB551E">
        <w:rPr>
          <w:sz w:val="22"/>
          <w:szCs w:val="22"/>
        </w:rPr>
        <w:t xml:space="preserve"> и указываются в </w:t>
      </w:r>
      <w:r w:rsidR="004315B6">
        <w:rPr>
          <w:sz w:val="22"/>
          <w:szCs w:val="22"/>
        </w:rPr>
        <w:t xml:space="preserve">счетах, счетах-фактурах  </w:t>
      </w:r>
      <w:r w:rsidR="004315B6" w:rsidRPr="00CB551E">
        <w:rPr>
          <w:sz w:val="22"/>
          <w:szCs w:val="22"/>
        </w:rPr>
        <w:t xml:space="preserve">и </w:t>
      </w:r>
      <w:r w:rsidR="004315B6">
        <w:rPr>
          <w:sz w:val="22"/>
          <w:szCs w:val="22"/>
        </w:rPr>
        <w:t xml:space="preserve">товарных </w:t>
      </w:r>
      <w:r w:rsidR="004315B6" w:rsidRPr="00CB551E">
        <w:rPr>
          <w:sz w:val="22"/>
          <w:szCs w:val="22"/>
        </w:rPr>
        <w:t>накладн</w:t>
      </w:r>
      <w:r w:rsidR="004315B6">
        <w:rPr>
          <w:sz w:val="22"/>
          <w:szCs w:val="22"/>
        </w:rPr>
        <w:t>ых</w:t>
      </w:r>
      <w:r w:rsidR="004315B6" w:rsidRPr="00CB551E">
        <w:rPr>
          <w:sz w:val="22"/>
          <w:szCs w:val="22"/>
        </w:rPr>
        <w:t xml:space="preserve">  на каждую поставляемую партию товара. </w:t>
      </w:r>
      <w:r w:rsidR="004315B6">
        <w:rPr>
          <w:sz w:val="22"/>
          <w:szCs w:val="22"/>
        </w:rPr>
        <w:t>Если в течение 3 дней с момента получения Покупателем счета, последний не заявит письменн</w:t>
      </w:r>
      <w:r w:rsidR="00CD1C6E">
        <w:rPr>
          <w:sz w:val="22"/>
          <w:szCs w:val="22"/>
        </w:rPr>
        <w:t>о о несогласии с ценой товара, ц</w:t>
      </w:r>
      <w:r w:rsidR="004315B6">
        <w:rPr>
          <w:sz w:val="22"/>
          <w:szCs w:val="22"/>
        </w:rPr>
        <w:t xml:space="preserve">ена на поставляемый товар считается согласованной сторонами. Счета </w:t>
      </w:r>
      <w:r w:rsidR="004315B6" w:rsidRPr="00CB551E">
        <w:rPr>
          <w:sz w:val="22"/>
          <w:szCs w:val="22"/>
        </w:rPr>
        <w:t xml:space="preserve">и </w:t>
      </w:r>
      <w:r w:rsidR="004315B6">
        <w:rPr>
          <w:sz w:val="22"/>
          <w:szCs w:val="22"/>
        </w:rPr>
        <w:t xml:space="preserve">товарные </w:t>
      </w:r>
      <w:r w:rsidR="004315B6" w:rsidRPr="00CB551E">
        <w:rPr>
          <w:sz w:val="22"/>
          <w:szCs w:val="22"/>
        </w:rPr>
        <w:t>накладные выступают в качестве  спецификаций и являются неотъемлемой частью настоящего договора.</w:t>
      </w:r>
      <w:r w:rsidR="004315B6">
        <w:rPr>
          <w:sz w:val="22"/>
          <w:szCs w:val="22"/>
        </w:rPr>
        <w:t xml:space="preserve"> </w:t>
      </w:r>
    </w:p>
    <w:p w:rsidR="004315B6" w:rsidRDefault="00CD10EA" w:rsidP="004315B6">
      <w:pPr>
        <w:numPr>
          <w:ilvl w:val="1"/>
          <w:numId w:val="1"/>
        </w:numPr>
        <w:tabs>
          <w:tab w:val="num" w:pos="284"/>
        </w:tabs>
        <w:ind w:left="284" w:right="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315B6" w:rsidRPr="00CB551E">
        <w:rPr>
          <w:sz w:val="22"/>
          <w:szCs w:val="22"/>
        </w:rPr>
        <w:t>Товары поставляются в упаковке, обеспечивающ</w:t>
      </w:r>
      <w:r w:rsidR="004315B6">
        <w:rPr>
          <w:sz w:val="22"/>
          <w:szCs w:val="22"/>
        </w:rPr>
        <w:t>ей</w:t>
      </w:r>
      <w:r w:rsidR="004315B6" w:rsidRPr="00CB551E">
        <w:rPr>
          <w:sz w:val="22"/>
          <w:szCs w:val="22"/>
        </w:rPr>
        <w:t xml:space="preserve"> их сохранность  при транспортировке и хранении.</w:t>
      </w:r>
    </w:p>
    <w:p w:rsidR="004315B6" w:rsidRPr="00CB551E" w:rsidRDefault="004315B6" w:rsidP="002B1182">
      <w:pPr>
        <w:ind w:left="284" w:right="1"/>
        <w:jc w:val="both"/>
        <w:rPr>
          <w:sz w:val="22"/>
          <w:szCs w:val="22"/>
        </w:rPr>
      </w:pPr>
    </w:p>
    <w:p w:rsidR="004315B6" w:rsidRPr="0005677C" w:rsidRDefault="004315B6" w:rsidP="004315B6">
      <w:pPr>
        <w:ind w:right="-142"/>
        <w:jc w:val="center"/>
        <w:rPr>
          <w:b/>
          <w:sz w:val="22"/>
          <w:szCs w:val="22"/>
        </w:rPr>
      </w:pPr>
      <w:r w:rsidRPr="0005677C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 xml:space="preserve"> Порядок </w:t>
      </w:r>
      <w:r w:rsidRPr="0005677C">
        <w:rPr>
          <w:b/>
          <w:sz w:val="22"/>
          <w:szCs w:val="22"/>
        </w:rPr>
        <w:t xml:space="preserve"> поставки</w:t>
      </w:r>
    </w:p>
    <w:p w:rsidR="004315B6" w:rsidRDefault="004315B6" w:rsidP="004315B6">
      <w:pPr>
        <w:numPr>
          <w:ilvl w:val="1"/>
          <w:numId w:val="2"/>
        </w:numPr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обязан довести до сведения Поставщика информацию о количестве и ассортиментном перечне требуемого товара путем подачи Поставщику  заявки с указанием наименования и количества необходимого товара, а также места доставки товара.</w:t>
      </w:r>
      <w:r w:rsidRPr="00E2213D">
        <w:rPr>
          <w:sz w:val="22"/>
          <w:szCs w:val="22"/>
        </w:rPr>
        <w:t xml:space="preserve"> </w:t>
      </w:r>
      <w:r>
        <w:rPr>
          <w:sz w:val="22"/>
          <w:szCs w:val="22"/>
        </w:rPr>
        <w:t>Заявки могут быть переданы Поставщику посредством факсимильных и/или электронных сре</w:t>
      </w:r>
      <w:proofErr w:type="gramStart"/>
      <w:r>
        <w:rPr>
          <w:sz w:val="22"/>
          <w:szCs w:val="22"/>
        </w:rPr>
        <w:t>дств св</w:t>
      </w:r>
      <w:proofErr w:type="gramEnd"/>
      <w:r>
        <w:rPr>
          <w:sz w:val="22"/>
          <w:szCs w:val="22"/>
        </w:rPr>
        <w:t>язи.</w:t>
      </w:r>
    </w:p>
    <w:p w:rsidR="004315B6" w:rsidRDefault="004315B6" w:rsidP="004315B6">
      <w:pPr>
        <w:numPr>
          <w:ilvl w:val="1"/>
          <w:numId w:val="2"/>
        </w:numPr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Заявка согласовывается между Покупателем и Поставщиком в течение рабочих  суток с момента ее получения Поставщиком. </w:t>
      </w:r>
    </w:p>
    <w:p w:rsidR="004315B6" w:rsidRDefault="004315B6" w:rsidP="004315B6">
      <w:pPr>
        <w:numPr>
          <w:ilvl w:val="1"/>
          <w:numId w:val="2"/>
        </w:numPr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Сроки поставки товара Поставщиком согласуются с Покупателем отдельно по каждой заявке.</w:t>
      </w:r>
      <w:r w:rsidRPr="009059E5">
        <w:rPr>
          <w:sz w:val="22"/>
          <w:szCs w:val="22"/>
        </w:rPr>
        <w:t xml:space="preserve"> </w:t>
      </w:r>
    </w:p>
    <w:p w:rsidR="004315B6" w:rsidRDefault="004315B6" w:rsidP="004315B6">
      <w:pPr>
        <w:numPr>
          <w:ilvl w:val="1"/>
          <w:numId w:val="2"/>
        </w:numPr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Доставка товара Покупателю производится силами Поставщика путем передачи товара перевозчику (транспортно-экспедиционной организации), если стороны при согласовании заявки не установят иной порядок доставки товара. </w:t>
      </w:r>
    </w:p>
    <w:p w:rsidR="004315B6" w:rsidRDefault="004315B6" w:rsidP="004315B6">
      <w:pPr>
        <w:ind w:left="426" w:right="1" w:hanging="426"/>
        <w:jc w:val="both"/>
        <w:rPr>
          <w:sz w:val="22"/>
          <w:szCs w:val="22"/>
        </w:rPr>
      </w:pPr>
      <w:r>
        <w:rPr>
          <w:sz w:val="22"/>
          <w:szCs w:val="22"/>
        </w:rPr>
        <w:t>2.5 Поставщик обязан оформить на каждую поставляемую партию следующие документы:</w:t>
      </w:r>
    </w:p>
    <w:p w:rsidR="004315B6" w:rsidRDefault="002B1182" w:rsidP="004315B6">
      <w:pPr>
        <w:ind w:left="426" w:right="1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315B6">
        <w:rPr>
          <w:sz w:val="22"/>
          <w:szCs w:val="22"/>
        </w:rPr>
        <w:t>-     товарная накладная (форма ТОРГ-12);</w:t>
      </w:r>
    </w:p>
    <w:p w:rsidR="004315B6" w:rsidRDefault="004315B6" w:rsidP="004315B6">
      <w:pPr>
        <w:ind w:left="426" w:right="1" w:hanging="426"/>
        <w:jc w:val="both"/>
        <w:rPr>
          <w:sz w:val="22"/>
          <w:szCs w:val="22"/>
        </w:rPr>
      </w:pPr>
      <w:r>
        <w:rPr>
          <w:sz w:val="22"/>
          <w:szCs w:val="22"/>
        </w:rPr>
        <w:t>2.6 Обязательства Поставщика по поставке товара считаются исполненными с даты передачи товара перевозчику. Стороны могут установить иной порядок доставки товара без участия перевозчика, при этом обязательства Поставщика по поставке товара считаются исполненными с момента передачи товара Покупателю</w:t>
      </w:r>
      <w:r w:rsidRPr="00360593">
        <w:rPr>
          <w:sz w:val="22"/>
          <w:szCs w:val="22"/>
        </w:rPr>
        <w:t xml:space="preserve"> </w:t>
      </w:r>
      <w:r w:rsidRPr="00250CA7">
        <w:rPr>
          <w:sz w:val="22"/>
          <w:szCs w:val="22"/>
        </w:rPr>
        <w:t>(</w:t>
      </w:r>
      <w:r>
        <w:rPr>
          <w:sz w:val="22"/>
          <w:szCs w:val="22"/>
        </w:rPr>
        <w:t>иному указанному им лицу).</w:t>
      </w:r>
    </w:p>
    <w:p w:rsidR="004315B6" w:rsidRPr="00823309" w:rsidRDefault="004315B6" w:rsidP="004315B6">
      <w:pPr>
        <w:ind w:left="426" w:right="1" w:hanging="426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>ри приемке товара от перевозчика Покупатель обязан проверить соответствие количества и ассортимента товаров сведениям, указанным в транспортных и сопроводительных документах, а также принять эти товары от транспортной организации с соблюдением всех правил, предусмотренных законодательством РФ. В случае выявления при приемке товара несоответствия количества и/или ассортимента и/или качества фактически поставленного товара согласованному сторонами</w:t>
      </w:r>
      <w:r w:rsidRPr="00823309">
        <w:rPr>
          <w:sz w:val="22"/>
          <w:szCs w:val="22"/>
        </w:rPr>
        <w:t>, об этом делается отметка в товаросопроводительных документах</w:t>
      </w:r>
      <w:r>
        <w:rPr>
          <w:sz w:val="22"/>
          <w:szCs w:val="22"/>
        </w:rPr>
        <w:t xml:space="preserve"> и составляется Акт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об установленном расхождении по количеству и качеству при приемке </w:t>
      </w:r>
      <w:proofErr w:type="spellStart"/>
      <w:proofErr w:type="gramStart"/>
      <w:r>
        <w:rPr>
          <w:sz w:val="22"/>
          <w:szCs w:val="22"/>
        </w:rPr>
        <w:t>товарно</w:t>
      </w:r>
      <w:proofErr w:type="spellEnd"/>
      <w:r>
        <w:rPr>
          <w:sz w:val="22"/>
          <w:szCs w:val="22"/>
        </w:rPr>
        <w:t xml:space="preserve"> - материальных</w:t>
      </w:r>
      <w:proofErr w:type="gramEnd"/>
      <w:r>
        <w:rPr>
          <w:sz w:val="22"/>
          <w:szCs w:val="22"/>
        </w:rPr>
        <w:t xml:space="preserve"> ценностей (форма ТОРГ-2). Указанный Акт должен быть доведен до сведения Поставщика в течение суток с даты получения товара. </w:t>
      </w:r>
      <w:r w:rsidRPr="00823309">
        <w:rPr>
          <w:sz w:val="22"/>
          <w:szCs w:val="22"/>
        </w:rPr>
        <w:t>Поставка партии товара с нарушением количества</w:t>
      </w:r>
      <w:r>
        <w:rPr>
          <w:sz w:val="22"/>
          <w:szCs w:val="22"/>
        </w:rPr>
        <w:t xml:space="preserve"> и/или</w:t>
      </w:r>
      <w:r w:rsidRPr="00823309">
        <w:rPr>
          <w:sz w:val="22"/>
          <w:szCs w:val="22"/>
        </w:rPr>
        <w:t xml:space="preserve"> ассортимента</w:t>
      </w:r>
      <w:r>
        <w:rPr>
          <w:sz w:val="22"/>
          <w:szCs w:val="22"/>
        </w:rPr>
        <w:t xml:space="preserve"> и/или качества</w:t>
      </w:r>
      <w:r w:rsidRPr="00823309">
        <w:rPr>
          <w:sz w:val="22"/>
          <w:szCs w:val="22"/>
        </w:rPr>
        <w:t>, по выбору Покупателя,  влечет</w:t>
      </w:r>
      <w:r>
        <w:rPr>
          <w:sz w:val="22"/>
          <w:szCs w:val="22"/>
        </w:rPr>
        <w:t xml:space="preserve"> обязанность Поставщика:</w:t>
      </w:r>
    </w:p>
    <w:p w:rsidR="004315B6" w:rsidRDefault="004315B6" w:rsidP="004315B6">
      <w:pPr>
        <w:ind w:left="426" w:right="1" w:firstLine="474"/>
        <w:jc w:val="both"/>
        <w:rPr>
          <w:sz w:val="22"/>
          <w:szCs w:val="22"/>
        </w:rPr>
      </w:pPr>
      <w:r w:rsidRPr="00823309">
        <w:rPr>
          <w:sz w:val="22"/>
          <w:szCs w:val="22"/>
        </w:rPr>
        <w:t>- осуществить допоставку товара в кратчайший возможный срок;</w:t>
      </w:r>
    </w:p>
    <w:p w:rsidR="004315B6" w:rsidRDefault="004315B6" w:rsidP="004315B6">
      <w:pPr>
        <w:ind w:left="426" w:right="1" w:firstLine="4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23309">
        <w:rPr>
          <w:sz w:val="22"/>
          <w:szCs w:val="22"/>
        </w:rPr>
        <w:t xml:space="preserve"> произвести перерасчет стоимости фактически поставленного товара</w:t>
      </w:r>
      <w:r>
        <w:rPr>
          <w:sz w:val="22"/>
          <w:szCs w:val="22"/>
        </w:rPr>
        <w:t xml:space="preserve"> и вернуть Покупателю денежные средства за </w:t>
      </w:r>
      <w:proofErr w:type="spellStart"/>
      <w:r>
        <w:rPr>
          <w:sz w:val="22"/>
          <w:szCs w:val="22"/>
        </w:rPr>
        <w:t>непоставленный</w:t>
      </w:r>
      <w:proofErr w:type="spellEnd"/>
      <w:r>
        <w:rPr>
          <w:sz w:val="22"/>
          <w:szCs w:val="22"/>
        </w:rPr>
        <w:t xml:space="preserve"> товар;</w:t>
      </w:r>
    </w:p>
    <w:p w:rsidR="004315B6" w:rsidRDefault="004315B6" w:rsidP="004315B6">
      <w:pPr>
        <w:ind w:left="426" w:right="1" w:firstLine="4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своими силами и за свой счет осуществить замену товара ненадлежащего качества на аналогичный товар надлежащего качества, или вернуть денежные средства за товар ненадлежащего качества (товар при этом должен быть возвращен Покупателем Поставщику). </w:t>
      </w:r>
    </w:p>
    <w:p w:rsidR="004315B6" w:rsidRPr="00823309" w:rsidRDefault="004315B6" w:rsidP="004315B6">
      <w:pPr>
        <w:ind w:left="426" w:right="1" w:hanging="426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proofErr w:type="gramStart"/>
      <w:r>
        <w:rPr>
          <w:sz w:val="22"/>
          <w:szCs w:val="22"/>
        </w:rPr>
        <w:t xml:space="preserve"> </w:t>
      </w:r>
      <w:r w:rsidRPr="00823309">
        <w:rPr>
          <w:sz w:val="22"/>
          <w:szCs w:val="22"/>
        </w:rPr>
        <w:t>П</w:t>
      </w:r>
      <w:proofErr w:type="gramEnd"/>
      <w:r w:rsidRPr="00823309">
        <w:rPr>
          <w:sz w:val="22"/>
          <w:szCs w:val="22"/>
        </w:rPr>
        <w:t>осле подписания товаросопроводительных документов без замечаний</w:t>
      </w:r>
      <w:r>
        <w:rPr>
          <w:sz w:val="22"/>
          <w:szCs w:val="22"/>
        </w:rPr>
        <w:t xml:space="preserve"> поставленного товара</w:t>
      </w:r>
      <w:r w:rsidRPr="00823309">
        <w:rPr>
          <w:sz w:val="22"/>
          <w:szCs w:val="22"/>
        </w:rPr>
        <w:t xml:space="preserve">, претензии Поставщиком </w:t>
      </w:r>
      <w:r>
        <w:rPr>
          <w:sz w:val="22"/>
          <w:szCs w:val="22"/>
        </w:rPr>
        <w:t xml:space="preserve"> </w:t>
      </w:r>
      <w:r w:rsidRPr="00823309">
        <w:rPr>
          <w:sz w:val="22"/>
          <w:szCs w:val="22"/>
        </w:rPr>
        <w:t>по количеству и/или ассортименту</w:t>
      </w:r>
      <w:r>
        <w:rPr>
          <w:sz w:val="22"/>
          <w:szCs w:val="22"/>
        </w:rPr>
        <w:t xml:space="preserve"> и/или качеству </w:t>
      </w:r>
      <w:r w:rsidRPr="00823309">
        <w:rPr>
          <w:sz w:val="22"/>
          <w:szCs w:val="22"/>
        </w:rPr>
        <w:t xml:space="preserve"> пост</w:t>
      </w:r>
      <w:r>
        <w:rPr>
          <w:sz w:val="22"/>
          <w:szCs w:val="22"/>
        </w:rPr>
        <w:t>авленного товара не принимаются.</w:t>
      </w:r>
    </w:p>
    <w:p w:rsidR="002B1182" w:rsidRDefault="002B1182" w:rsidP="004315B6">
      <w:pPr>
        <w:ind w:right="1"/>
        <w:jc w:val="center"/>
        <w:rPr>
          <w:b/>
          <w:sz w:val="22"/>
          <w:szCs w:val="22"/>
        </w:rPr>
      </w:pPr>
    </w:p>
    <w:p w:rsidR="004315B6" w:rsidRPr="00FB06F4" w:rsidRDefault="004315B6" w:rsidP="004315B6">
      <w:pPr>
        <w:ind w:right="1"/>
        <w:jc w:val="center"/>
        <w:rPr>
          <w:b/>
          <w:sz w:val="22"/>
          <w:szCs w:val="22"/>
        </w:rPr>
      </w:pPr>
      <w:r w:rsidRPr="00FB06F4">
        <w:rPr>
          <w:b/>
          <w:sz w:val="22"/>
          <w:szCs w:val="22"/>
        </w:rPr>
        <w:lastRenderedPageBreak/>
        <w:t>3. Условия и порядок расчетов</w:t>
      </w:r>
    </w:p>
    <w:p w:rsidR="004315B6" w:rsidRPr="002B1182" w:rsidRDefault="004315B6" w:rsidP="004315B6">
      <w:pPr>
        <w:numPr>
          <w:ilvl w:val="1"/>
          <w:numId w:val="3"/>
        </w:numPr>
        <w:ind w:right="-142"/>
        <w:jc w:val="both"/>
        <w:rPr>
          <w:sz w:val="22"/>
          <w:szCs w:val="22"/>
        </w:rPr>
      </w:pPr>
      <w:r w:rsidRPr="00FB06F4">
        <w:rPr>
          <w:sz w:val="22"/>
          <w:szCs w:val="22"/>
        </w:rPr>
        <w:t xml:space="preserve">Оплата </w:t>
      </w:r>
      <w:r w:rsidRPr="002B1182">
        <w:rPr>
          <w:sz w:val="22"/>
          <w:szCs w:val="22"/>
        </w:rPr>
        <w:t xml:space="preserve">производится перечислением денежных средств на расчетный счет Поставщика.  </w:t>
      </w:r>
    </w:p>
    <w:p w:rsidR="002B4376" w:rsidRPr="002B1182" w:rsidRDefault="00FB06F4" w:rsidP="002B4376">
      <w:pPr>
        <w:pStyle w:val="a5"/>
        <w:spacing w:line="240" w:lineRule="atLeast"/>
        <w:jc w:val="both"/>
        <w:rPr>
          <w:color w:val="000000"/>
          <w:sz w:val="22"/>
          <w:szCs w:val="22"/>
        </w:rPr>
      </w:pPr>
      <w:r w:rsidRPr="002B1182">
        <w:rPr>
          <w:sz w:val="22"/>
          <w:szCs w:val="22"/>
        </w:rPr>
        <w:t xml:space="preserve">3.2 </w:t>
      </w:r>
      <w:r w:rsidR="002B4376" w:rsidRPr="002B1182">
        <w:rPr>
          <w:sz w:val="22"/>
          <w:szCs w:val="22"/>
        </w:rPr>
        <w:t xml:space="preserve">Порядок оплаты – 100% предоплата. Покупатель оплачивает полную стоимость товара на основании счетов выставляемых Поставщиком. </w:t>
      </w:r>
      <w:r w:rsidR="002B4376" w:rsidRPr="002B1182">
        <w:rPr>
          <w:color w:val="000000"/>
          <w:sz w:val="22"/>
          <w:szCs w:val="22"/>
        </w:rPr>
        <w:t>Поставщик вправе не осуществлять отгрузку товара до оплаты Покупателем выставленного счета.</w:t>
      </w:r>
    </w:p>
    <w:p w:rsidR="004315B6" w:rsidRDefault="002B4376" w:rsidP="002B4376">
      <w:pPr>
        <w:ind w:right="-142"/>
        <w:jc w:val="both"/>
        <w:rPr>
          <w:sz w:val="22"/>
          <w:szCs w:val="22"/>
        </w:rPr>
      </w:pPr>
      <w:r w:rsidRPr="002B1182">
        <w:rPr>
          <w:sz w:val="22"/>
          <w:szCs w:val="22"/>
        </w:rPr>
        <w:t>3.3</w:t>
      </w:r>
      <w:r w:rsidR="002B1182">
        <w:rPr>
          <w:sz w:val="22"/>
          <w:szCs w:val="22"/>
        </w:rPr>
        <w:t xml:space="preserve"> </w:t>
      </w:r>
      <w:r w:rsidR="004315B6" w:rsidRPr="002B1182">
        <w:rPr>
          <w:sz w:val="22"/>
          <w:szCs w:val="22"/>
        </w:rPr>
        <w:t>Днем оплаты считается день зачисления денежных средств на расчетный счет Поставщика, подтверждаемый выпиской банка Поставщика.</w:t>
      </w:r>
    </w:p>
    <w:p w:rsidR="002B1182" w:rsidRDefault="002B1182" w:rsidP="002B4376">
      <w:pPr>
        <w:ind w:right="-142"/>
        <w:jc w:val="both"/>
        <w:rPr>
          <w:sz w:val="22"/>
          <w:szCs w:val="22"/>
        </w:rPr>
      </w:pPr>
    </w:p>
    <w:p w:rsidR="004315B6" w:rsidRPr="0005677C" w:rsidRDefault="004315B6" w:rsidP="004315B6">
      <w:pPr>
        <w:ind w:righ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4</w:t>
      </w:r>
      <w:r w:rsidRPr="0005677C">
        <w:rPr>
          <w:b/>
          <w:sz w:val="22"/>
          <w:szCs w:val="22"/>
        </w:rPr>
        <w:t>. Срок действия договора</w:t>
      </w:r>
    </w:p>
    <w:p w:rsidR="004315B6" w:rsidRDefault="004315B6" w:rsidP="004315B6">
      <w:pPr>
        <w:numPr>
          <w:ilvl w:val="1"/>
          <w:numId w:val="4"/>
        </w:numPr>
        <w:ind w:right="-142"/>
        <w:jc w:val="both"/>
        <w:rPr>
          <w:sz w:val="22"/>
          <w:szCs w:val="22"/>
        </w:rPr>
      </w:pPr>
      <w:r w:rsidRPr="0005677C">
        <w:rPr>
          <w:sz w:val="22"/>
          <w:szCs w:val="22"/>
        </w:rPr>
        <w:t xml:space="preserve">Договор вступает в силу с момента подписания его Сторонами и действует </w:t>
      </w:r>
      <w:r>
        <w:rPr>
          <w:sz w:val="22"/>
          <w:szCs w:val="22"/>
        </w:rPr>
        <w:t>в течении 1 (одного) года</w:t>
      </w:r>
      <w:r w:rsidRPr="0005677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Договор автоматически продлевается на каждый последующий год, если ни одна из Сторон не известила вторую Сторону в письменном виде о его прекращении. </w:t>
      </w:r>
    </w:p>
    <w:p w:rsidR="004315B6" w:rsidRDefault="004315B6" w:rsidP="004315B6">
      <w:pPr>
        <w:numPr>
          <w:ilvl w:val="1"/>
          <w:numId w:val="4"/>
        </w:numPr>
        <w:ind w:right="-142"/>
        <w:jc w:val="both"/>
        <w:rPr>
          <w:sz w:val="22"/>
          <w:szCs w:val="22"/>
        </w:rPr>
      </w:pPr>
      <w:r w:rsidRPr="0005677C">
        <w:rPr>
          <w:sz w:val="22"/>
          <w:szCs w:val="22"/>
        </w:rPr>
        <w:t xml:space="preserve">Настоящий </w:t>
      </w:r>
      <w:proofErr w:type="gramStart"/>
      <w:r w:rsidRPr="0005677C">
        <w:rPr>
          <w:sz w:val="22"/>
          <w:szCs w:val="22"/>
        </w:rPr>
        <w:t>договор</w:t>
      </w:r>
      <w:proofErr w:type="gramEnd"/>
      <w:r w:rsidRPr="0005677C">
        <w:rPr>
          <w:sz w:val="22"/>
          <w:szCs w:val="22"/>
        </w:rPr>
        <w:t xml:space="preserve">  может быть расторгнут в одностороннем порядке по инициативе любой из сторон настоящего договора, при условии обязательного письменного уведомления о расторжении другой стороны не менее чем за 7 календарных дней до предстоящего расторжения. В этом случае все финансовые вопросы между сторонами должны быть урегулированы в 7-дневный срок с момента досрочного расторжения</w:t>
      </w:r>
      <w:r>
        <w:rPr>
          <w:sz w:val="22"/>
          <w:szCs w:val="22"/>
        </w:rPr>
        <w:t xml:space="preserve"> договора</w:t>
      </w:r>
      <w:r w:rsidRPr="0005677C">
        <w:rPr>
          <w:sz w:val="22"/>
          <w:szCs w:val="22"/>
        </w:rPr>
        <w:t xml:space="preserve">. </w:t>
      </w:r>
    </w:p>
    <w:p w:rsidR="004315B6" w:rsidRPr="0005677C" w:rsidRDefault="004315B6" w:rsidP="004315B6">
      <w:pPr>
        <w:numPr>
          <w:ilvl w:val="1"/>
          <w:numId w:val="4"/>
        </w:numPr>
        <w:ind w:right="-142"/>
        <w:jc w:val="both"/>
        <w:rPr>
          <w:sz w:val="22"/>
          <w:szCs w:val="22"/>
        </w:rPr>
      </w:pPr>
      <w:r w:rsidRPr="0005677C">
        <w:rPr>
          <w:sz w:val="22"/>
          <w:szCs w:val="22"/>
        </w:rPr>
        <w:t xml:space="preserve">Настоящий </w:t>
      </w:r>
      <w:proofErr w:type="gramStart"/>
      <w:r w:rsidRPr="0005677C">
        <w:rPr>
          <w:sz w:val="22"/>
          <w:szCs w:val="22"/>
        </w:rPr>
        <w:t>договор</w:t>
      </w:r>
      <w:proofErr w:type="gramEnd"/>
      <w:r w:rsidRPr="0005677C">
        <w:rPr>
          <w:sz w:val="22"/>
          <w:szCs w:val="22"/>
        </w:rPr>
        <w:t xml:space="preserve"> может быть расторгнут досрочно по </w:t>
      </w:r>
      <w:r>
        <w:rPr>
          <w:sz w:val="22"/>
          <w:szCs w:val="22"/>
        </w:rPr>
        <w:t xml:space="preserve">взаимному </w:t>
      </w:r>
      <w:r w:rsidRPr="0005677C">
        <w:rPr>
          <w:sz w:val="22"/>
          <w:szCs w:val="22"/>
        </w:rPr>
        <w:t>соглашению Сторон. Расторжение оформляется соответствующим соглашением к настоящему договору</w:t>
      </w:r>
      <w:r>
        <w:rPr>
          <w:sz w:val="22"/>
          <w:szCs w:val="22"/>
        </w:rPr>
        <w:t xml:space="preserve">, в котором </w:t>
      </w:r>
      <w:r w:rsidRPr="0005677C">
        <w:rPr>
          <w:sz w:val="22"/>
          <w:szCs w:val="22"/>
        </w:rPr>
        <w:t xml:space="preserve"> Стороны согласовывают размеры и сроки урегулирования существующих между ними финансовых обязательств.</w:t>
      </w:r>
    </w:p>
    <w:p w:rsidR="004315B6" w:rsidRDefault="004315B6" w:rsidP="004315B6">
      <w:pPr>
        <w:ind w:righ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05677C">
        <w:rPr>
          <w:b/>
          <w:sz w:val="22"/>
          <w:szCs w:val="22"/>
        </w:rPr>
        <w:t>. Прочие условия</w:t>
      </w:r>
    </w:p>
    <w:p w:rsidR="004315B6" w:rsidRDefault="004315B6" w:rsidP="004315B6">
      <w:pPr>
        <w:numPr>
          <w:ilvl w:val="1"/>
          <w:numId w:val="5"/>
        </w:numPr>
        <w:ind w:right="-142"/>
        <w:jc w:val="both"/>
        <w:rPr>
          <w:sz w:val="22"/>
          <w:szCs w:val="22"/>
        </w:rPr>
      </w:pPr>
      <w:r w:rsidRPr="0005677C">
        <w:rPr>
          <w:sz w:val="22"/>
          <w:szCs w:val="22"/>
        </w:rPr>
        <w:t>Все разногласия и споры, которые могут возникнуть между Сторонами из настоящего договора и в связи с ним, будут, по возможности, разрешаться путем переговоров. В случае невозможности урегулирования споров мирным путем в течение 1 месяца, они подлежат разрешению в соответствии с законодательством РФ в Арбитражном суде</w:t>
      </w:r>
      <w:r>
        <w:rPr>
          <w:sz w:val="22"/>
          <w:szCs w:val="22"/>
        </w:rPr>
        <w:t xml:space="preserve"> Приморского края.</w:t>
      </w:r>
      <w:r w:rsidRPr="0005677C">
        <w:rPr>
          <w:sz w:val="22"/>
          <w:szCs w:val="22"/>
        </w:rPr>
        <w:t xml:space="preserve"> Претензионный порядок урегулирования споров обязателен, срок рассмотрения взаимных претензий установлен сторонами в </w:t>
      </w:r>
      <w:r>
        <w:rPr>
          <w:sz w:val="22"/>
          <w:szCs w:val="22"/>
        </w:rPr>
        <w:t>20</w:t>
      </w:r>
      <w:r w:rsidRPr="0005677C">
        <w:rPr>
          <w:sz w:val="22"/>
          <w:szCs w:val="22"/>
        </w:rPr>
        <w:t xml:space="preserve"> календарных дней с момента их получения.</w:t>
      </w:r>
    </w:p>
    <w:p w:rsidR="004315B6" w:rsidRDefault="004315B6" w:rsidP="004315B6">
      <w:pPr>
        <w:numPr>
          <w:ilvl w:val="1"/>
          <w:numId w:val="5"/>
        </w:numPr>
        <w:ind w:right="-142"/>
        <w:jc w:val="both"/>
        <w:rPr>
          <w:sz w:val="22"/>
          <w:szCs w:val="22"/>
        </w:rPr>
      </w:pPr>
      <w:r w:rsidRPr="0005677C">
        <w:rPr>
          <w:sz w:val="22"/>
          <w:szCs w:val="22"/>
        </w:rPr>
        <w:t>Все изменения и дополнения к настоящему договору действительны только в том случае, если они совершены в письменной форме в двух экземплярах и подписаны обеими Сторонами.</w:t>
      </w:r>
    </w:p>
    <w:p w:rsidR="004315B6" w:rsidRDefault="004315B6" w:rsidP="004315B6">
      <w:pPr>
        <w:numPr>
          <w:ilvl w:val="1"/>
          <w:numId w:val="5"/>
        </w:numPr>
        <w:ind w:right="-142"/>
        <w:jc w:val="both"/>
        <w:rPr>
          <w:sz w:val="22"/>
          <w:szCs w:val="22"/>
        </w:rPr>
      </w:pPr>
      <w:r w:rsidRPr="0005677C">
        <w:rPr>
          <w:sz w:val="22"/>
          <w:szCs w:val="22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4315B6" w:rsidRDefault="004315B6" w:rsidP="004315B6">
      <w:pPr>
        <w:numPr>
          <w:ilvl w:val="1"/>
          <w:numId w:val="5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05677C">
        <w:rPr>
          <w:sz w:val="22"/>
          <w:szCs w:val="22"/>
        </w:rPr>
        <w:t>астоящий договор составлен в двух экземплярах, имеющих одинаковую юридическую силу, по одному экземпляру для каждой  Сторон</w:t>
      </w:r>
      <w:r>
        <w:rPr>
          <w:sz w:val="22"/>
          <w:szCs w:val="22"/>
        </w:rPr>
        <w:t>ы</w:t>
      </w:r>
      <w:r w:rsidRPr="0005677C">
        <w:rPr>
          <w:sz w:val="22"/>
          <w:szCs w:val="22"/>
        </w:rPr>
        <w:t>.</w:t>
      </w:r>
    </w:p>
    <w:p w:rsidR="002B1182" w:rsidRPr="00823309" w:rsidRDefault="002B1182" w:rsidP="004315B6">
      <w:pPr>
        <w:numPr>
          <w:ilvl w:val="1"/>
          <w:numId w:val="5"/>
        </w:numPr>
        <w:ind w:right="-142"/>
        <w:jc w:val="both"/>
        <w:rPr>
          <w:sz w:val="22"/>
          <w:szCs w:val="22"/>
        </w:rPr>
      </w:pPr>
    </w:p>
    <w:p w:rsidR="004315B6" w:rsidRPr="0005677C" w:rsidRDefault="004315B6" w:rsidP="004315B6">
      <w:pPr>
        <w:ind w:right="-142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>6. Реквизиты сторон</w:t>
      </w: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0"/>
        <w:gridCol w:w="4860"/>
      </w:tblGrid>
      <w:tr w:rsidR="004315B6" w:rsidRPr="0005677C">
        <w:trPr>
          <w:trHeight w:val="2842"/>
        </w:trPr>
        <w:tc>
          <w:tcPr>
            <w:tcW w:w="5400" w:type="dxa"/>
          </w:tcPr>
          <w:p w:rsidR="004315B6" w:rsidRPr="00D52AE4" w:rsidRDefault="004315B6" w:rsidP="004315B6">
            <w:pPr>
              <w:ind w:right="-142"/>
              <w:rPr>
                <w:b/>
                <w:sz w:val="22"/>
                <w:szCs w:val="22"/>
              </w:rPr>
            </w:pPr>
            <w:r w:rsidRPr="00D52AE4">
              <w:rPr>
                <w:b/>
                <w:sz w:val="22"/>
                <w:szCs w:val="22"/>
              </w:rPr>
              <w:t>Поставщик – ООО «</w:t>
            </w:r>
            <w:proofErr w:type="gramStart"/>
            <w:r w:rsidRPr="00D52AE4">
              <w:rPr>
                <w:b/>
                <w:sz w:val="22"/>
                <w:szCs w:val="22"/>
              </w:rPr>
              <w:t>ВЛ</w:t>
            </w:r>
            <w:proofErr w:type="gramEnd"/>
            <w:r w:rsidRPr="00D52AE4">
              <w:rPr>
                <w:b/>
                <w:sz w:val="22"/>
                <w:szCs w:val="22"/>
              </w:rPr>
              <w:t xml:space="preserve"> Сервис»</w:t>
            </w:r>
          </w:p>
          <w:p w:rsidR="00CD1C6E" w:rsidRDefault="004315B6" w:rsidP="004315B6">
            <w:pPr>
              <w:rPr>
                <w:sz w:val="22"/>
                <w:szCs w:val="22"/>
              </w:rPr>
            </w:pPr>
            <w:r w:rsidRPr="00D52AE4">
              <w:rPr>
                <w:sz w:val="22"/>
                <w:szCs w:val="22"/>
              </w:rPr>
              <w:t>Юр.</w:t>
            </w:r>
            <w:r w:rsidR="00CD1C6E">
              <w:rPr>
                <w:sz w:val="22"/>
                <w:szCs w:val="22"/>
              </w:rPr>
              <w:t xml:space="preserve"> </w:t>
            </w:r>
            <w:r w:rsidR="002B1182">
              <w:rPr>
                <w:sz w:val="22"/>
                <w:szCs w:val="22"/>
              </w:rPr>
              <w:t>адрес: 690013</w:t>
            </w:r>
            <w:r w:rsidRPr="00D52AE4">
              <w:rPr>
                <w:sz w:val="22"/>
                <w:szCs w:val="22"/>
              </w:rPr>
              <w:t xml:space="preserve">, Приморский край, </w:t>
            </w:r>
          </w:p>
          <w:p w:rsidR="004315B6" w:rsidRPr="00D52AE4" w:rsidRDefault="002B1182" w:rsidP="00431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  ул. Трамвайная,12, офис 3.</w:t>
            </w:r>
          </w:p>
          <w:p w:rsidR="002B1182" w:rsidRDefault="004315B6" w:rsidP="002B1182">
            <w:pPr>
              <w:rPr>
                <w:sz w:val="22"/>
                <w:szCs w:val="22"/>
              </w:rPr>
            </w:pPr>
            <w:r w:rsidRPr="00D52AE4">
              <w:rPr>
                <w:sz w:val="22"/>
                <w:szCs w:val="22"/>
              </w:rPr>
              <w:t>Факт</w:t>
            </w:r>
            <w:proofErr w:type="gramStart"/>
            <w:r w:rsidRPr="00D52AE4">
              <w:rPr>
                <w:sz w:val="22"/>
                <w:szCs w:val="22"/>
              </w:rPr>
              <w:t>.</w:t>
            </w:r>
            <w:proofErr w:type="gramEnd"/>
            <w:r w:rsidR="00CD1C6E">
              <w:rPr>
                <w:sz w:val="22"/>
                <w:szCs w:val="22"/>
              </w:rPr>
              <w:t xml:space="preserve"> </w:t>
            </w:r>
            <w:proofErr w:type="gramStart"/>
            <w:r w:rsidRPr="00D52AE4">
              <w:rPr>
                <w:sz w:val="22"/>
                <w:szCs w:val="22"/>
              </w:rPr>
              <w:t>а</w:t>
            </w:r>
            <w:proofErr w:type="gramEnd"/>
            <w:r w:rsidRPr="00D52AE4">
              <w:rPr>
                <w:sz w:val="22"/>
                <w:szCs w:val="22"/>
              </w:rPr>
              <w:t xml:space="preserve">дрес: </w:t>
            </w:r>
            <w:r w:rsidR="002B1182">
              <w:rPr>
                <w:sz w:val="22"/>
                <w:szCs w:val="22"/>
              </w:rPr>
              <w:t>690013</w:t>
            </w:r>
            <w:r w:rsidR="002B1182" w:rsidRPr="00D52AE4">
              <w:rPr>
                <w:sz w:val="22"/>
                <w:szCs w:val="22"/>
              </w:rPr>
              <w:t xml:space="preserve">, Приморский край, </w:t>
            </w:r>
          </w:p>
          <w:p w:rsidR="004315B6" w:rsidRDefault="002B1182" w:rsidP="002B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  ул. Трамвайная,12, офис 3.</w:t>
            </w:r>
          </w:p>
          <w:p w:rsidR="00D17504" w:rsidRPr="00D52AE4" w:rsidRDefault="00D17504" w:rsidP="00D17504">
            <w:pPr>
              <w:rPr>
                <w:sz w:val="22"/>
                <w:szCs w:val="22"/>
              </w:rPr>
            </w:pPr>
            <w:r w:rsidRPr="00D52AE4">
              <w:rPr>
                <w:sz w:val="22"/>
                <w:szCs w:val="22"/>
              </w:rPr>
              <w:t xml:space="preserve">ИНН 2540032480    </w:t>
            </w:r>
          </w:p>
          <w:p w:rsidR="00D17504" w:rsidRDefault="00D17504" w:rsidP="00D17504">
            <w:pPr>
              <w:rPr>
                <w:sz w:val="22"/>
                <w:szCs w:val="22"/>
              </w:rPr>
            </w:pPr>
            <w:r w:rsidRPr="00D52AE4">
              <w:rPr>
                <w:sz w:val="22"/>
                <w:szCs w:val="22"/>
              </w:rPr>
              <w:t>КПП 253601001</w:t>
            </w:r>
          </w:p>
          <w:p w:rsidR="00D17504" w:rsidRPr="00D52AE4" w:rsidRDefault="00D17504" w:rsidP="00D17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 w:rsidRPr="004475D1">
              <w:rPr>
                <w:sz w:val="22"/>
                <w:szCs w:val="22"/>
              </w:rPr>
              <w:t>1022502293021</w:t>
            </w:r>
          </w:p>
          <w:p w:rsidR="00D17504" w:rsidRPr="00D52AE4" w:rsidRDefault="00D17504" w:rsidP="00D17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счёт № 407028102</w:t>
            </w:r>
            <w:r w:rsidRPr="00D52AE4">
              <w:rPr>
                <w:sz w:val="22"/>
                <w:szCs w:val="22"/>
              </w:rPr>
              <w:t xml:space="preserve">50260150717 </w:t>
            </w:r>
          </w:p>
          <w:p w:rsidR="00D17504" w:rsidRPr="00D52AE4" w:rsidRDefault="00D17504" w:rsidP="00D17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счёт № 30101810600000000608</w:t>
            </w:r>
          </w:p>
          <w:p w:rsidR="00D17504" w:rsidRDefault="00D17504" w:rsidP="00D17504">
            <w:pPr>
              <w:rPr>
                <w:sz w:val="22"/>
                <w:szCs w:val="22"/>
              </w:rPr>
            </w:pPr>
            <w:r w:rsidRPr="00D52AE4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Дальневосточный банк ОАО «Сбербанк»</w:t>
            </w:r>
          </w:p>
          <w:p w:rsidR="00D17504" w:rsidRPr="00D52AE4" w:rsidRDefault="00D17504" w:rsidP="00D17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Хабаровск</w:t>
            </w:r>
          </w:p>
          <w:p w:rsidR="00D17504" w:rsidRDefault="00D17504" w:rsidP="00D17504">
            <w:pPr>
              <w:ind w:right="-142"/>
              <w:rPr>
                <w:sz w:val="22"/>
                <w:szCs w:val="22"/>
              </w:rPr>
            </w:pPr>
            <w:r w:rsidRPr="00D52AE4">
              <w:rPr>
                <w:sz w:val="22"/>
                <w:szCs w:val="22"/>
              </w:rPr>
              <w:t>БИК 040</w:t>
            </w:r>
            <w:r>
              <w:rPr>
                <w:sz w:val="22"/>
                <w:szCs w:val="22"/>
              </w:rPr>
              <w:t>813608</w:t>
            </w:r>
          </w:p>
          <w:p w:rsidR="00D17504" w:rsidRDefault="002B1182" w:rsidP="00D17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 (423)221-40-44</w:t>
            </w:r>
          </w:p>
          <w:p w:rsidR="004315B6" w:rsidRPr="00B50095" w:rsidRDefault="004315B6" w:rsidP="002B1182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E94074" w:rsidRDefault="004315B6" w:rsidP="0094666E">
            <w:pPr>
              <w:rPr>
                <w:b/>
                <w:sz w:val="22"/>
                <w:szCs w:val="22"/>
              </w:rPr>
            </w:pPr>
            <w:r w:rsidRPr="0007771A">
              <w:rPr>
                <w:b/>
                <w:sz w:val="22"/>
                <w:szCs w:val="22"/>
              </w:rPr>
              <w:t>Покупатель –</w:t>
            </w:r>
            <w:r w:rsidR="0091763C" w:rsidRPr="0007771A">
              <w:rPr>
                <w:b/>
                <w:sz w:val="22"/>
                <w:szCs w:val="22"/>
              </w:rPr>
              <w:t xml:space="preserve">  </w:t>
            </w:r>
          </w:p>
          <w:p w:rsidR="00920CFE" w:rsidRPr="00D35DC7" w:rsidRDefault="00920CFE" w:rsidP="00920CFE">
            <w:pPr>
              <w:rPr>
                <w:sz w:val="22"/>
                <w:szCs w:val="22"/>
              </w:rPr>
            </w:pPr>
          </w:p>
        </w:tc>
      </w:tr>
    </w:tbl>
    <w:p w:rsidR="004315B6" w:rsidRDefault="004315B6" w:rsidP="004315B6">
      <w:pPr>
        <w:ind w:right="-142"/>
        <w:rPr>
          <w:sz w:val="22"/>
          <w:szCs w:val="22"/>
        </w:rPr>
      </w:pPr>
    </w:p>
    <w:p w:rsidR="004315B6" w:rsidRDefault="004315B6" w:rsidP="004315B6">
      <w:pPr>
        <w:ind w:right="-142"/>
      </w:pPr>
      <w:r w:rsidRPr="0063433F">
        <w:rPr>
          <w:sz w:val="22"/>
          <w:szCs w:val="22"/>
        </w:rPr>
        <w:t>___________________/</w:t>
      </w:r>
      <w:r w:rsidR="00F95380">
        <w:rPr>
          <w:sz w:val="22"/>
          <w:szCs w:val="22"/>
        </w:rPr>
        <w:t>Прокопьев Д.П.</w:t>
      </w:r>
      <w:r w:rsidRPr="0063433F">
        <w:rPr>
          <w:sz w:val="22"/>
          <w:szCs w:val="22"/>
        </w:rPr>
        <w:t>/</w:t>
      </w:r>
      <w:r>
        <w:t xml:space="preserve">                                      </w:t>
      </w:r>
      <w:r w:rsidRPr="00FB06F4">
        <w:rPr>
          <w:b/>
        </w:rPr>
        <w:t>_____</w:t>
      </w:r>
      <w:r w:rsidR="00124041" w:rsidRPr="00FB06F4">
        <w:rPr>
          <w:b/>
        </w:rPr>
        <w:t>______________/</w:t>
      </w:r>
      <w:r w:rsidR="002969F7">
        <w:rPr>
          <w:b/>
        </w:rPr>
        <w:t xml:space="preserve">  </w:t>
      </w:r>
      <w:r w:rsidR="002B1182">
        <w:rPr>
          <w:b/>
        </w:rPr>
        <w:t xml:space="preserve">                            </w:t>
      </w:r>
      <w:r w:rsidR="002969F7">
        <w:rPr>
          <w:b/>
        </w:rPr>
        <w:t xml:space="preserve"> </w:t>
      </w:r>
      <w:r w:rsidRPr="00FB06F4">
        <w:rPr>
          <w:b/>
        </w:rPr>
        <w:t>/</w:t>
      </w:r>
    </w:p>
    <w:sectPr w:rsidR="004315B6" w:rsidSect="00CD1C6E">
      <w:headerReference w:type="even" r:id="rId8"/>
      <w:headerReference w:type="default" r:id="rId9"/>
      <w:pgSz w:w="11906" w:h="16838"/>
      <w:pgMar w:top="180" w:right="746" w:bottom="0" w:left="1418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22" w:rsidRDefault="00547F22">
      <w:r>
        <w:separator/>
      </w:r>
    </w:p>
  </w:endnote>
  <w:endnote w:type="continuationSeparator" w:id="0">
    <w:p w:rsidR="00547F22" w:rsidRDefault="0054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22" w:rsidRDefault="00547F22">
      <w:r>
        <w:separator/>
      </w:r>
    </w:p>
  </w:footnote>
  <w:footnote w:type="continuationSeparator" w:id="0">
    <w:p w:rsidR="00547F22" w:rsidRDefault="00547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AA" w:rsidRDefault="00124F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FAA" w:rsidRDefault="00124F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AA" w:rsidRDefault="00124FAA">
    <w:pPr>
      <w:pStyle w:val="a3"/>
    </w:pPr>
  </w:p>
  <w:p w:rsidR="00124FAA" w:rsidRDefault="00124FAA">
    <w:pPr>
      <w:pStyle w:val="a3"/>
    </w:pPr>
  </w:p>
  <w:p w:rsidR="00124FAA" w:rsidRDefault="00124F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BC7"/>
    <w:multiLevelType w:val="multilevel"/>
    <w:tmpl w:val="52584C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17724C8"/>
    <w:multiLevelType w:val="multilevel"/>
    <w:tmpl w:val="1422A3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">
    <w:nsid w:val="16FE38C4"/>
    <w:multiLevelType w:val="multilevel"/>
    <w:tmpl w:val="52584C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EAF5736"/>
    <w:multiLevelType w:val="hybridMultilevel"/>
    <w:tmpl w:val="B068FD94"/>
    <w:lvl w:ilvl="0" w:tplc="57304EF6">
      <w:start w:val="4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25B31D8"/>
    <w:multiLevelType w:val="multilevel"/>
    <w:tmpl w:val="ECE844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4274FC1"/>
    <w:multiLevelType w:val="multilevel"/>
    <w:tmpl w:val="D23AB5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6">
    <w:nsid w:val="4A945C20"/>
    <w:multiLevelType w:val="hybridMultilevel"/>
    <w:tmpl w:val="E1041922"/>
    <w:lvl w:ilvl="0" w:tplc="896C69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C767D98"/>
    <w:multiLevelType w:val="multilevel"/>
    <w:tmpl w:val="EE00F9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8AF7ED7"/>
    <w:multiLevelType w:val="multilevel"/>
    <w:tmpl w:val="EABCE8E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84F62AF"/>
    <w:multiLevelType w:val="multilevel"/>
    <w:tmpl w:val="1ABA9C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7A032011"/>
    <w:multiLevelType w:val="multilevel"/>
    <w:tmpl w:val="AD8A3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B6"/>
    <w:rsid w:val="000646FC"/>
    <w:rsid w:val="0007771A"/>
    <w:rsid w:val="000E0884"/>
    <w:rsid w:val="000E1C19"/>
    <w:rsid w:val="00124041"/>
    <w:rsid w:val="00124FAA"/>
    <w:rsid w:val="001709FE"/>
    <w:rsid w:val="00171AE6"/>
    <w:rsid w:val="001A7521"/>
    <w:rsid w:val="001C62B5"/>
    <w:rsid w:val="001E34A6"/>
    <w:rsid w:val="00226897"/>
    <w:rsid w:val="002969F7"/>
    <w:rsid w:val="002B1182"/>
    <w:rsid w:val="002B4376"/>
    <w:rsid w:val="002F6F91"/>
    <w:rsid w:val="00367A15"/>
    <w:rsid w:val="003A6199"/>
    <w:rsid w:val="004011D9"/>
    <w:rsid w:val="00431558"/>
    <w:rsid w:val="004315B6"/>
    <w:rsid w:val="004D06E8"/>
    <w:rsid w:val="004D35EA"/>
    <w:rsid w:val="00547F22"/>
    <w:rsid w:val="00557BFD"/>
    <w:rsid w:val="00582322"/>
    <w:rsid w:val="006E5F08"/>
    <w:rsid w:val="007A0E5B"/>
    <w:rsid w:val="007E0F2A"/>
    <w:rsid w:val="008A179D"/>
    <w:rsid w:val="008E58E5"/>
    <w:rsid w:val="009073C7"/>
    <w:rsid w:val="0091763C"/>
    <w:rsid w:val="00920CFE"/>
    <w:rsid w:val="009459C9"/>
    <w:rsid w:val="0094666E"/>
    <w:rsid w:val="009B617E"/>
    <w:rsid w:val="009F50ED"/>
    <w:rsid w:val="00A5273B"/>
    <w:rsid w:val="00B32ABE"/>
    <w:rsid w:val="00BB33FB"/>
    <w:rsid w:val="00BC203B"/>
    <w:rsid w:val="00C04418"/>
    <w:rsid w:val="00C15B69"/>
    <w:rsid w:val="00CD10EA"/>
    <w:rsid w:val="00CD1C6E"/>
    <w:rsid w:val="00D17504"/>
    <w:rsid w:val="00D35DC7"/>
    <w:rsid w:val="00D8088E"/>
    <w:rsid w:val="00DA1631"/>
    <w:rsid w:val="00DE51DC"/>
    <w:rsid w:val="00E42217"/>
    <w:rsid w:val="00E52571"/>
    <w:rsid w:val="00E851DF"/>
    <w:rsid w:val="00E94074"/>
    <w:rsid w:val="00EE47BE"/>
    <w:rsid w:val="00F95380"/>
    <w:rsid w:val="00FB06F4"/>
    <w:rsid w:val="00F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15B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315B6"/>
  </w:style>
  <w:style w:type="paragraph" w:styleId="a5">
    <w:name w:val="Body Text"/>
    <w:basedOn w:val="a"/>
    <w:rsid w:val="004315B6"/>
    <w:pPr>
      <w:jc w:val="center"/>
    </w:pPr>
  </w:style>
  <w:style w:type="paragraph" w:styleId="a6">
    <w:name w:val="footer"/>
    <w:basedOn w:val="a"/>
    <w:link w:val="a7"/>
    <w:rsid w:val="00CD1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D1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15B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315B6"/>
  </w:style>
  <w:style w:type="paragraph" w:styleId="a5">
    <w:name w:val="Body Text"/>
    <w:basedOn w:val="a"/>
    <w:rsid w:val="004315B6"/>
    <w:pPr>
      <w:jc w:val="center"/>
    </w:pPr>
  </w:style>
  <w:style w:type="paragraph" w:styleId="a6">
    <w:name w:val="footer"/>
    <w:basedOn w:val="a"/>
    <w:link w:val="a7"/>
    <w:rsid w:val="00CD1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D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ПОСТАВКИ № ССВ/ВЛСВ/Z______/11</vt:lpstr>
    </vt:vector>
  </TitlesOfParts>
  <Company>Wg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ПОСТАВКИ № ССВ/ВЛСВ/Z______/11</dc:title>
  <dc:creator>klents</dc:creator>
  <cp:lastModifiedBy>Шевцов Артем Александрович</cp:lastModifiedBy>
  <cp:revision>3</cp:revision>
  <dcterms:created xsi:type="dcterms:W3CDTF">2017-06-15T02:55:00Z</dcterms:created>
  <dcterms:modified xsi:type="dcterms:W3CDTF">2018-05-23T06:08:00Z</dcterms:modified>
</cp:coreProperties>
</file>